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43B" w:rsidRPr="00150327" w:rsidRDefault="009F10FD" w:rsidP="00150327">
      <w:pPr>
        <w:ind w:left="432"/>
        <w:jc w:val="center"/>
        <w:rPr>
          <w:b/>
          <w:sz w:val="52"/>
          <w:szCs w:val="52"/>
          <w:u w:val="single"/>
        </w:rPr>
      </w:pPr>
      <w:r w:rsidRPr="00150327">
        <w:rPr>
          <w:b/>
          <w:sz w:val="52"/>
          <w:szCs w:val="52"/>
          <w:u w:val="single"/>
        </w:rPr>
        <w:t>Ch</w:t>
      </w:r>
      <w:r w:rsidR="00150327">
        <w:rPr>
          <w:b/>
          <w:sz w:val="52"/>
          <w:szCs w:val="52"/>
          <w:u w:val="single"/>
        </w:rPr>
        <w:t>.</w:t>
      </w:r>
      <w:r w:rsidRPr="00150327">
        <w:rPr>
          <w:b/>
          <w:sz w:val="52"/>
          <w:szCs w:val="52"/>
          <w:u w:val="single"/>
        </w:rPr>
        <w:t xml:space="preserve"> 1 Sect</w:t>
      </w:r>
      <w:r w:rsidR="00150327">
        <w:rPr>
          <w:b/>
          <w:sz w:val="52"/>
          <w:szCs w:val="52"/>
          <w:u w:val="single"/>
        </w:rPr>
        <w:t>.</w:t>
      </w:r>
      <w:r w:rsidRPr="00150327">
        <w:rPr>
          <w:b/>
          <w:sz w:val="52"/>
          <w:szCs w:val="52"/>
          <w:u w:val="single"/>
        </w:rPr>
        <w:t xml:space="preserve"> 3 – VOCABULARY</w:t>
      </w:r>
    </w:p>
    <w:p w:rsidR="009F10FD" w:rsidRDefault="009F10FD" w:rsidP="00150327">
      <w:pPr>
        <w:ind w:left="432"/>
      </w:pPr>
    </w:p>
    <w:p w:rsidR="009F10FD" w:rsidRPr="00150327" w:rsidRDefault="0086759D" w:rsidP="00150327">
      <w:pPr>
        <w:pStyle w:val="ListParagraph"/>
        <w:numPr>
          <w:ilvl w:val="0"/>
          <w:numId w:val="6"/>
        </w:numPr>
        <w:ind w:left="432" w:right="144"/>
        <w:rPr>
          <w:sz w:val="26"/>
          <w:szCs w:val="26"/>
        </w:rPr>
      </w:pPr>
      <w:r w:rsidRPr="00150327">
        <w:rPr>
          <w:sz w:val="26"/>
          <w:szCs w:val="26"/>
          <w:u w:val="single"/>
        </w:rPr>
        <w:t>w</w:t>
      </w:r>
      <w:r w:rsidR="009F10FD" w:rsidRPr="00150327">
        <w:rPr>
          <w:sz w:val="26"/>
          <w:szCs w:val="26"/>
          <w:u w:val="single"/>
        </w:rPr>
        <w:t>ind</w:t>
      </w:r>
      <w:r w:rsidR="009F10FD" w:rsidRPr="00150327">
        <w:rPr>
          <w:sz w:val="26"/>
          <w:szCs w:val="26"/>
        </w:rPr>
        <w:t xml:space="preserve"> - movement of air ca</w:t>
      </w:r>
      <w:r w:rsidR="005D6762">
        <w:rPr>
          <w:sz w:val="26"/>
          <w:szCs w:val="26"/>
        </w:rPr>
        <w:t>u</w:t>
      </w:r>
      <w:r w:rsidR="009F10FD" w:rsidRPr="00150327">
        <w:rPr>
          <w:sz w:val="26"/>
          <w:szCs w:val="26"/>
        </w:rPr>
        <w:t>sed by differences in air pressure</w:t>
      </w:r>
      <w:r w:rsidRPr="00150327">
        <w:rPr>
          <w:sz w:val="26"/>
          <w:szCs w:val="26"/>
        </w:rPr>
        <w:br/>
      </w:r>
    </w:p>
    <w:p w:rsidR="009F10FD" w:rsidRPr="00150327" w:rsidRDefault="0086759D" w:rsidP="00150327">
      <w:pPr>
        <w:pStyle w:val="ListParagraph"/>
        <w:numPr>
          <w:ilvl w:val="0"/>
          <w:numId w:val="6"/>
        </w:numPr>
        <w:ind w:left="432"/>
        <w:rPr>
          <w:sz w:val="26"/>
          <w:szCs w:val="26"/>
        </w:rPr>
      </w:pPr>
      <w:proofErr w:type="gramStart"/>
      <w:r w:rsidRPr="00150327">
        <w:rPr>
          <w:sz w:val="26"/>
          <w:szCs w:val="26"/>
          <w:u w:val="single"/>
        </w:rPr>
        <w:t>c</w:t>
      </w:r>
      <w:r w:rsidR="009F10FD" w:rsidRPr="00150327">
        <w:rPr>
          <w:sz w:val="26"/>
          <w:szCs w:val="26"/>
          <w:u w:val="single"/>
        </w:rPr>
        <w:t>onvection</w:t>
      </w:r>
      <w:proofErr w:type="gramEnd"/>
      <w:r w:rsidR="009F10FD" w:rsidRPr="00150327">
        <w:rPr>
          <w:sz w:val="26"/>
          <w:szCs w:val="26"/>
          <w:u w:val="single"/>
        </w:rPr>
        <w:t xml:space="preserve"> cells</w:t>
      </w:r>
      <w:r w:rsidR="009F10FD" w:rsidRPr="00150327">
        <w:rPr>
          <w:sz w:val="26"/>
          <w:szCs w:val="26"/>
        </w:rPr>
        <w:t xml:space="preserve"> – circular patterns of wind between the north and south poles.  They are separated by pressure belts</w:t>
      </w:r>
      <w:r w:rsidRPr="00150327">
        <w:rPr>
          <w:sz w:val="26"/>
          <w:szCs w:val="26"/>
        </w:rPr>
        <w:br/>
      </w:r>
    </w:p>
    <w:p w:rsidR="009F10FD" w:rsidRPr="00150327" w:rsidRDefault="0086759D" w:rsidP="00150327">
      <w:pPr>
        <w:pStyle w:val="ListParagraph"/>
        <w:numPr>
          <w:ilvl w:val="0"/>
          <w:numId w:val="6"/>
        </w:numPr>
        <w:ind w:left="432"/>
        <w:rPr>
          <w:sz w:val="26"/>
          <w:szCs w:val="26"/>
        </w:rPr>
      </w:pPr>
      <w:r w:rsidRPr="00150327">
        <w:rPr>
          <w:sz w:val="26"/>
          <w:szCs w:val="26"/>
          <w:u w:val="single"/>
        </w:rPr>
        <w:t>p</w:t>
      </w:r>
      <w:r w:rsidR="009F10FD" w:rsidRPr="00150327">
        <w:rPr>
          <w:sz w:val="26"/>
          <w:szCs w:val="26"/>
          <w:u w:val="single"/>
        </w:rPr>
        <w:t>ressure belts</w:t>
      </w:r>
      <w:r w:rsidR="009F10FD" w:rsidRPr="00150327">
        <w:rPr>
          <w:sz w:val="26"/>
          <w:szCs w:val="26"/>
        </w:rPr>
        <w:t xml:space="preserve"> – bands of high pressure and low pressure found about every 30</w:t>
      </w:r>
      <w:r w:rsidR="009F10FD" w:rsidRPr="008C7995">
        <w:rPr>
          <w:sz w:val="26"/>
          <w:szCs w:val="26"/>
          <w:vertAlign w:val="superscript"/>
        </w:rPr>
        <w:t>o</w:t>
      </w:r>
      <w:r w:rsidR="009F10FD" w:rsidRPr="00150327">
        <w:rPr>
          <w:sz w:val="26"/>
          <w:szCs w:val="26"/>
        </w:rPr>
        <w:t xml:space="preserve"> of latitude</w:t>
      </w:r>
      <w:r w:rsidRPr="00150327">
        <w:rPr>
          <w:sz w:val="26"/>
          <w:szCs w:val="26"/>
        </w:rPr>
        <w:br/>
      </w:r>
    </w:p>
    <w:p w:rsidR="009F10FD" w:rsidRPr="00150327" w:rsidRDefault="009F10FD" w:rsidP="00150327">
      <w:pPr>
        <w:pStyle w:val="ListParagraph"/>
        <w:numPr>
          <w:ilvl w:val="0"/>
          <w:numId w:val="6"/>
        </w:numPr>
        <w:ind w:left="432"/>
        <w:rPr>
          <w:sz w:val="26"/>
          <w:szCs w:val="26"/>
        </w:rPr>
      </w:pPr>
      <w:proofErr w:type="spellStart"/>
      <w:r w:rsidRPr="00150327">
        <w:rPr>
          <w:sz w:val="26"/>
          <w:szCs w:val="26"/>
          <w:u w:val="single"/>
        </w:rPr>
        <w:t>Coriolis</w:t>
      </w:r>
      <w:proofErr w:type="spellEnd"/>
      <w:r w:rsidRPr="00150327">
        <w:rPr>
          <w:sz w:val="26"/>
          <w:szCs w:val="26"/>
          <w:u w:val="single"/>
        </w:rPr>
        <w:t xml:space="preserve"> Effect</w:t>
      </w:r>
      <w:r w:rsidRPr="00150327">
        <w:rPr>
          <w:sz w:val="26"/>
          <w:szCs w:val="26"/>
        </w:rPr>
        <w:t xml:space="preserve"> – the apparent cur</w:t>
      </w:r>
      <w:r w:rsidR="003A60A1">
        <w:rPr>
          <w:sz w:val="26"/>
          <w:szCs w:val="26"/>
        </w:rPr>
        <w:t>v</w:t>
      </w:r>
      <w:r w:rsidRPr="00150327">
        <w:rPr>
          <w:sz w:val="26"/>
          <w:szCs w:val="26"/>
        </w:rPr>
        <w:t>ing of the path of a winds and ocean currents due to the Earth’s rotation</w:t>
      </w:r>
      <w:r w:rsidR="00147BC4" w:rsidRPr="00150327">
        <w:rPr>
          <w:sz w:val="26"/>
          <w:szCs w:val="26"/>
        </w:rPr>
        <w:br/>
      </w:r>
    </w:p>
    <w:p w:rsidR="00147BC4" w:rsidRPr="00150327" w:rsidRDefault="0086759D" w:rsidP="00150327">
      <w:pPr>
        <w:pStyle w:val="ListParagraph"/>
        <w:numPr>
          <w:ilvl w:val="0"/>
          <w:numId w:val="6"/>
        </w:numPr>
        <w:ind w:left="432"/>
        <w:rPr>
          <w:sz w:val="26"/>
          <w:szCs w:val="26"/>
        </w:rPr>
      </w:pPr>
      <w:proofErr w:type="gramStart"/>
      <w:r w:rsidRPr="00150327">
        <w:rPr>
          <w:sz w:val="26"/>
          <w:szCs w:val="26"/>
          <w:u w:val="single"/>
        </w:rPr>
        <w:t>g</w:t>
      </w:r>
      <w:r w:rsidR="00147BC4" w:rsidRPr="00150327">
        <w:rPr>
          <w:sz w:val="26"/>
          <w:szCs w:val="26"/>
          <w:u w:val="single"/>
        </w:rPr>
        <w:t>lobal</w:t>
      </w:r>
      <w:proofErr w:type="gramEnd"/>
      <w:r w:rsidR="00147BC4" w:rsidRPr="00150327">
        <w:rPr>
          <w:sz w:val="26"/>
          <w:szCs w:val="26"/>
          <w:u w:val="single"/>
        </w:rPr>
        <w:t xml:space="preserve"> winds</w:t>
      </w:r>
      <w:r w:rsidR="00147BC4" w:rsidRPr="00150327">
        <w:rPr>
          <w:sz w:val="26"/>
          <w:szCs w:val="26"/>
        </w:rPr>
        <w:t xml:space="preserve"> – system of wind patterns caused by the combination of convection cells and the </w:t>
      </w:r>
      <w:proofErr w:type="spellStart"/>
      <w:r w:rsidR="00147BC4" w:rsidRPr="00150327">
        <w:rPr>
          <w:sz w:val="26"/>
          <w:szCs w:val="26"/>
        </w:rPr>
        <w:t>Coriolis</w:t>
      </w:r>
      <w:proofErr w:type="spellEnd"/>
      <w:r w:rsidR="00147BC4" w:rsidRPr="00150327">
        <w:rPr>
          <w:sz w:val="26"/>
          <w:szCs w:val="26"/>
        </w:rPr>
        <w:t xml:space="preserve"> effect.  They include polar easterlies, </w:t>
      </w:r>
      <w:proofErr w:type="spellStart"/>
      <w:r w:rsidR="00147BC4" w:rsidRPr="00150327">
        <w:rPr>
          <w:sz w:val="26"/>
          <w:szCs w:val="26"/>
        </w:rPr>
        <w:t>westerlies</w:t>
      </w:r>
      <w:proofErr w:type="spellEnd"/>
      <w:r w:rsidR="00147BC4" w:rsidRPr="00150327">
        <w:rPr>
          <w:sz w:val="26"/>
          <w:szCs w:val="26"/>
        </w:rPr>
        <w:t>, and trade winds.</w:t>
      </w:r>
      <w:r w:rsidRPr="00150327">
        <w:rPr>
          <w:sz w:val="26"/>
          <w:szCs w:val="26"/>
        </w:rPr>
        <w:br/>
      </w:r>
    </w:p>
    <w:p w:rsidR="009F10FD" w:rsidRPr="00150327" w:rsidRDefault="0086759D" w:rsidP="00150327">
      <w:pPr>
        <w:pStyle w:val="ListParagraph"/>
        <w:numPr>
          <w:ilvl w:val="0"/>
          <w:numId w:val="6"/>
        </w:numPr>
        <w:ind w:left="432"/>
        <w:rPr>
          <w:sz w:val="26"/>
          <w:szCs w:val="26"/>
        </w:rPr>
      </w:pPr>
      <w:r w:rsidRPr="00150327">
        <w:rPr>
          <w:sz w:val="26"/>
          <w:szCs w:val="26"/>
          <w:u w:val="single"/>
        </w:rPr>
        <w:t>p</w:t>
      </w:r>
      <w:r w:rsidR="009F10FD" w:rsidRPr="00150327">
        <w:rPr>
          <w:sz w:val="26"/>
          <w:szCs w:val="26"/>
          <w:u w:val="single"/>
        </w:rPr>
        <w:t>olar easterlies</w:t>
      </w:r>
      <w:r w:rsidR="009F10FD" w:rsidRPr="00150327">
        <w:rPr>
          <w:sz w:val="26"/>
          <w:szCs w:val="26"/>
        </w:rPr>
        <w:t xml:space="preserve"> – prevailing winds that blow from east to west between 60</w:t>
      </w:r>
      <w:r w:rsidR="009F10FD" w:rsidRPr="008C7995">
        <w:rPr>
          <w:sz w:val="26"/>
          <w:szCs w:val="26"/>
          <w:vertAlign w:val="superscript"/>
        </w:rPr>
        <w:t>o</w:t>
      </w:r>
      <w:r w:rsidR="009F10FD" w:rsidRPr="00150327">
        <w:rPr>
          <w:sz w:val="26"/>
          <w:szCs w:val="26"/>
        </w:rPr>
        <w:t xml:space="preserve"> and 90</w:t>
      </w:r>
      <w:r w:rsidR="009F10FD" w:rsidRPr="008C7995">
        <w:rPr>
          <w:sz w:val="26"/>
          <w:szCs w:val="26"/>
          <w:vertAlign w:val="superscript"/>
        </w:rPr>
        <w:t>o</w:t>
      </w:r>
      <w:r w:rsidR="009F10FD" w:rsidRPr="00150327">
        <w:rPr>
          <w:sz w:val="26"/>
          <w:szCs w:val="26"/>
        </w:rPr>
        <w:t xml:space="preserve"> latitude in both hemispheres</w:t>
      </w:r>
      <w:r w:rsidR="009F10FD" w:rsidRPr="00150327">
        <w:rPr>
          <w:sz w:val="26"/>
          <w:szCs w:val="26"/>
        </w:rPr>
        <w:br/>
      </w:r>
    </w:p>
    <w:p w:rsidR="009F10FD" w:rsidRPr="00150327" w:rsidRDefault="0086759D" w:rsidP="00150327">
      <w:pPr>
        <w:pStyle w:val="ListParagraph"/>
        <w:numPr>
          <w:ilvl w:val="0"/>
          <w:numId w:val="6"/>
        </w:numPr>
        <w:ind w:left="432"/>
        <w:rPr>
          <w:sz w:val="26"/>
          <w:szCs w:val="26"/>
        </w:rPr>
      </w:pPr>
      <w:proofErr w:type="spellStart"/>
      <w:r w:rsidRPr="00150327">
        <w:rPr>
          <w:sz w:val="26"/>
          <w:szCs w:val="26"/>
          <w:u w:val="single"/>
        </w:rPr>
        <w:t>w</w:t>
      </w:r>
      <w:r w:rsidR="009F10FD" w:rsidRPr="00150327">
        <w:rPr>
          <w:sz w:val="26"/>
          <w:szCs w:val="26"/>
          <w:u w:val="single"/>
        </w:rPr>
        <w:t>esterlies</w:t>
      </w:r>
      <w:proofErr w:type="spellEnd"/>
      <w:r w:rsidR="009F10FD" w:rsidRPr="00150327">
        <w:rPr>
          <w:sz w:val="26"/>
          <w:szCs w:val="26"/>
        </w:rPr>
        <w:t xml:space="preserve"> – prevailing winds that blow from west to east between 30</w:t>
      </w:r>
      <w:r w:rsidR="009F10FD" w:rsidRPr="008C7995">
        <w:rPr>
          <w:sz w:val="26"/>
          <w:szCs w:val="26"/>
          <w:vertAlign w:val="superscript"/>
        </w:rPr>
        <w:t>o</w:t>
      </w:r>
      <w:r w:rsidR="009F10FD" w:rsidRPr="00150327">
        <w:rPr>
          <w:sz w:val="26"/>
          <w:szCs w:val="26"/>
        </w:rPr>
        <w:t xml:space="preserve"> and 60</w:t>
      </w:r>
      <w:r w:rsidR="009F10FD" w:rsidRPr="008C7995">
        <w:rPr>
          <w:sz w:val="26"/>
          <w:szCs w:val="26"/>
          <w:vertAlign w:val="superscript"/>
        </w:rPr>
        <w:t>o</w:t>
      </w:r>
      <w:r w:rsidR="009F10FD" w:rsidRPr="00150327">
        <w:rPr>
          <w:sz w:val="26"/>
          <w:szCs w:val="26"/>
        </w:rPr>
        <w:t xml:space="preserve"> latitude in both hemispheres</w:t>
      </w:r>
      <w:r w:rsidR="009F10FD" w:rsidRPr="00150327">
        <w:rPr>
          <w:sz w:val="26"/>
          <w:szCs w:val="26"/>
        </w:rPr>
        <w:br/>
      </w:r>
    </w:p>
    <w:p w:rsidR="009F10FD" w:rsidRPr="00150327" w:rsidRDefault="0086759D" w:rsidP="00150327">
      <w:pPr>
        <w:pStyle w:val="ListParagraph"/>
        <w:numPr>
          <w:ilvl w:val="0"/>
          <w:numId w:val="6"/>
        </w:numPr>
        <w:ind w:left="432"/>
        <w:rPr>
          <w:sz w:val="26"/>
          <w:szCs w:val="26"/>
        </w:rPr>
      </w:pPr>
      <w:r w:rsidRPr="00150327">
        <w:rPr>
          <w:sz w:val="26"/>
          <w:szCs w:val="26"/>
          <w:u w:val="single"/>
        </w:rPr>
        <w:t>t</w:t>
      </w:r>
      <w:r w:rsidR="009F10FD" w:rsidRPr="00150327">
        <w:rPr>
          <w:sz w:val="26"/>
          <w:szCs w:val="26"/>
          <w:u w:val="single"/>
        </w:rPr>
        <w:t>rade winds</w:t>
      </w:r>
      <w:r w:rsidR="009F10FD" w:rsidRPr="00150327">
        <w:rPr>
          <w:sz w:val="26"/>
          <w:szCs w:val="26"/>
        </w:rPr>
        <w:t xml:space="preserve"> – prevailing winds that blow northeast from 30</w:t>
      </w:r>
      <w:r w:rsidR="009F10FD" w:rsidRPr="008C7995">
        <w:rPr>
          <w:sz w:val="26"/>
          <w:szCs w:val="26"/>
          <w:vertAlign w:val="superscript"/>
        </w:rPr>
        <w:t>o</w:t>
      </w:r>
      <w:r w:rsidR="009F10FD" w:rsidRPr="00150327">
        <w:rPr>
          <w:sz w:val="26"/>
          <w:szCs w:val="26"/>
        </w:rPr>
        <w:t xml:space="preserve"> north latitude to the equator and that blow southeast from 30</w:t>
      </w:r>
      <w:r w:rsidR="009F10FD" w:rsidRPr="008C7995">
        <w:rPr>
          <w:sz w:val="26"/>
          <w:szCs w:val="26"/>
          <w:vertAlign w:val="superscript"/>
        </w:rPr>
        <w:t>o</w:t>
      </w:r>
      <w:r w:rsidR="009F10FD" w:rsidRPr="00150327">
        <w:rPr>
          <w:sz w:val="26"/>
          <w:szCs w:val="26"/>
        </w:rPr>
        <w:t xml:space="preserve"> south latitude to the equator</w:t>
      </w:r>
      <w:r w:rsidR="009F10FD" w:rsidRPr="00150327">
        <w:rPr>
          <w:sz w:val="26"/>
          <w:szCs w:val="26"/>
        </w:rPr>
        <w:br/>
      </w:r>
    </w:p>
    <w:p w:rsidR="002F0E97" w:rsidRPr="00150327" w:rsidRDefault="0086759D" w:rsidP="00150327">
      <w:pPr>
        <w:pStyle w:val="ListParagraph"/>
        <w:numPr>
          <w:ilvl w:val="0"/>
          <w:numId w:val="6"/>
        </w:numPr>
        <w:ind w:left="432"/>
        <w:rPr>
          <w:sz w:val="26"/>
          <w:szCs w:val="26"/>
        </w:rPr>
      </w:pPr>
      <w:proofErr w:type="gramStart"/>
      <w:r w:rsidRPr="00150327">
        <w:rPr>
          <w:sz w:val="26"/>
          <w:szCs w:val="26"/>
          <w:u w:val="single"/>
        </w:rPr>
        <w:t>d</w:t>
      </w:r>
      <w:r w:rsidR="002F0E97" w:rsidRPr="00150327">
        <w:rPr>
          <w:sz w:val="26"/>
          <w:szCs w:val="26"/>
          <w:u w:val="single"/>
        </w:rPr>
        <w:t>oldrums</w:t>
      </w:r>
      <w:proofErr w:type="gramEnd"/>
      <w:r w:rsidR="002F0E97" w:rsidRPr="00150327">
        <w:rPr>
          <w:sz w:val="26"/>
          <w:szCs w:val="26"/>
        </w:rPr>
        <w:t xml:space="preserve"> – an area around the equator where there is very little wind because the warm, rising air creates an area of low pressure.</w:t>
      </w:r>
      <w:r w:rsidRPr="00150327">
        <w:rPr>
          <w:sz w:val="26"/>
          <w:szCs w:val="26"/>
        </w:rPr>
        <w:br/>
      </w:r>
    </w:p>
    <w:p w:rsidR="00271B34" w:rsidRPr="00150327" w:rsidRDefault="0086759D" w:rsidP="00150327">
      <w:pPr>
        <w:pStyle w:val="ListParagraph"/>
        <w:numPr>
          <w:ilvl w:val="0"/>
          <w:numId w:val="6"/>
        </w:numPr>
        <w:ind w:left="432"/>
        <w:rPr>
          <w:sz w:val="26"/>
          <w:szCs w:val="26"/>
        </w:rPr>
      </w:pPr>
      <w:proofErr w:type="gramStart"/>
      <w:r w:rsidRPr="00150327">
        <w:rPr>
          <w:sz w:val="26"/>
          <w:szCs w:val="26"/>
          <w:u w:val="single"/>
        </w:rPr>
        <w:t>h</w:t>
      </w:r>
      <w:r w:rsidR="00271B34" w:rsidRPr="00150327">
        <w:rPr>
          <w:sz w:val="26"/>
          <w:szCs w:val="26"/>
          <w:u w:val="single"/>
        </w:rPr>
        <w:t>orse</w:t>
      </w:r>
      <w:proofErr w:type="gramEnd"/>
      <w:r w:rsidR="00271B34" w:rsidRPr="00150327">
        <w:rPr>
          <w:sz w:val="26"/>
          <w:szCs w:val="26"/>
          <w:u w:val="single"/>
        </w:rPr>
        <w:t xml:space="preserve"> latitudes</w:t>
      </w:r>
      <w:r w:rsidR="00271B34" w:rsidRPr="00150327">
        <w:rPr>
          <w:sz w:val="26"/>
          <w:szCs w:val="26"/>
        </w:rPr>
        <w:t xml:space="preserve"> – areas of very dry air due to sinking air.  Most of the world’s deserts are located in these areas</w:t>
      </w:r>
      <w:r w:rsidRPr="00150327">
        <w:rPr>
          <w:sz w:val="26"/>
          <w:szCs w:val="26"/>
        </w:rPr>
        <w:br/>
      </w:r>
    </w:p>
    <w:p w:rsidR="00271B34" w:rsidRPr="00150327" w:rsidRDefault="0086759D" w:rsidP="00150327">
      <w:pPr>
        <w:pStyle w:val="ListParagraph"/>
        <w:numPr>
          <w:ilvl w:val="0"/>
          <w:numId w:val="6"/>
        </w:numPr>
        <w:ind w:left="432"/>
        <w:rPr>
          <w:sz w:val="26"/>
          <w:szCs w:val="26"/>
        </w:rPr>
      </w:pPr>
      <w:r w:rsidRPr="00150327">
        <w:rPr>
          <w:sz w:val="26"/>
          <w:szCs w:val="26"/>
          <w:u w:val="single"/>
        </w:rPr>
        <w:t>j</w:t>
      </w:r>
      <w:r w:rsidR="00271B34" w:rsidRPr="00150327">
        <w:rPr>
          <w:sz w:val="26"/>
          <w:szCs w:val="26"/>
          <w:u w:val="single"/>
        </w:rPr>
        <w:t>et stream</w:t>
      </w:r>
      <w:r w:rsidR="00271B34" w:rsidRPr="00150327">
        <w:rPr>
          <w:sz w:val="26"/>
          <w:szCs w:val="26"/>
        </w:rPr>
        <w:t xml:space="preserve"> – a narrow belt of strong winds that blow in the upper troposphere</w:t>
      </w:r>
      <w:r w:rsidR="00271B34" w:rsidRPr="00150327">
        <w:rPr>
          <w:sz w:val="26"/>
          <w:szCs w:val="26"/>
        </w:rPr>
        <w:br/>
      </w:r>
    </w:p>
    <w:p w:rsidR="00271B34" w:rsidRPr="00150327" w:rsidRDefault="00271B34" w:rsidP="00150327">
      <w:pPr>
        <w:pStyle w:val="ListParagraph"/>
        <w:numPr>
          <w:ilvl w:val="0"/>
          <w:numId w:val="6"/>
        </w:numPr>
        <w:ind w:left="432"/>
        <w:rPr>
          <w:sz w:val="26"/>
          <w:szCs w:val="26"/>
        </w:rPr>
      </w:pPr>
      <w:proofErr w:type="gramStart"/>
      <w:r w:rsidRPr="00150327">
        <w:rPr>
          <w:sz w:val="26"/>
          <w:szCs w:val="26"/>
          <w:u w:val="single"/>
        </w:rPr>
        <w:t>sea</w:t>
      </w:r>
      <w:proofErr w:type="gramEnd"/>
      <w:r w:rsidRPr="00150327">
        <w:rPr>
          <w:sz w:val="26"/>
          <w:szCs w:val="26"/>
          <w:u w:val="single"/>
        </w:rPr>
        <w:t xml:space="preserve"> breeze</w:t>
      </w:r>
      <w:r w:rsidRPr="00150327">
        <w:rPr>
          <w:sz w:val="26"/>
          <w:szCs w:val="26"/>
        </w:rPr>
        <w:t xml:space="preserve"> – during the day, air over the ocean is cooler and forms an area of high pressure.  This cool air flows to the land.</w:t>
      </w:r>
      <w:r w:rsidRPr="00150327">
        <w:rPr>
          <w:sz w:val="26"/>
          <w:szCs w:val="26"/>
        </w:rPr>
        <w:br/>
      </w:r>
    </w:p>
    <w:p w:rsidR="009F10FD" w:rsidRPr="00150327" w:rsidRDefault="00271B34" w:rsidP="00150327">
      <w:pPr>
        <w:pStyle w:val="ListParagraph"/>
        <w:numPr>
          <w:ilvl w:val="0"/>
          <w:numId w:val="6"/>
        </w:numPr>
        <w:ind w:left="432"/>
        <w:rPr>
          <w:sz w:val="26"/>
          <w:szCs w:val="26"/>
        </w:rPr>
      </w:pPr>
      <w:proofErr w:type="gramStart"/>
      <w:r w:rsidRPr="00150327">
        <w:rPr>
          <w:sz w:val="26"/>
          <w:szCs w:val="26"/>
          <w:u w:val="single"/>
        </w:rPr>
        <w:t>land</w:t>
      </w:r>
      <w:proofErr w:type="gramEnd"/>
      <w:r w:rsidRPr="00150327">
        <w:rPr>
          <w:sz w:val="26"/>
          <w:szCs w:val="26"/>
          <w:u w:val="single"/>
        </w:rPr>
        <w:t xml:space="preserve"> breeze</w:t>
      </w:r>
      <w:r w:rsidRPr="00150327">
        <w:rPr>
          <w:sz w:val="26"/>
          <w:szCs w:val="26"/>
        </w:rPr>
        <w:t xml:space="preserve"> – at night, air over the ocean is warmer than the air above the land.  The warm air forms an area of low pressure.  The cooler air over the land moves toward the ocean.</w:t>
      </w:r>
    </w:p>
    <w:sectPr w:rsidR="009F10FD" w:rsidRPr="00150327" w:rsidSect="0015032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557A7"/>
    <w:multiLevelType w:val="hybridMultilevel"/>
    <w:tmpl w:val="4F6AECD2"/>
    <w:lvl w:ilvl="0" w:tplc="F760C800">
      <w:numFmt w:val="bullet"/>
      <w:lvlText w:val="-"/>
      <w:lvlJc w:val="left"/>
      <w:pPr>
        <w:ind w:left="3240" w:hanging="360"/>
      </w:pPr>
      <w:rPr>
        <w:rFonts w:ascii="Calibri" w:eastAsiaTheme="minorHAnsi" w:hAnsi="Calibri" w:cstheme="minorBid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nsid w:val="21BD7E71"/>
    <w:multiLevelType w:val="hybridMultilevel"/>
    <w:tmpl w:val="347C07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6522406"/>
    <w:multiLevelType w:val="hybridMultilevel"/>
    <w:tmpl w:val="4FD2B918"/>
    <w:lvl w:ilvl="0" w:tplc="2DF44B46">
      <w:numFmt w:val="bullet"/>
      <w:lvlText w:val="-"/>
      <w:lvlJc w:val="left"/>
      <w:pPr>
        <w:ind w:left="3960" w:hanging="360"/>
      </w:pPr>
      <w:rPr>
        <w:rFonts w:ascii="Calibri" w:eastAsiaTheme="minorHAnsi" w:hAnsi="Calibri" w:cstheme="minorBidi"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
    <w:nsid w:val="3C971DF0"/>
    <w:multiLevelType w:val="hybridMultilevel"/>
    <w:tmpl w:val="2A4E410C"/>
    <w:lvl w:ilvl="0" w:tplc="D3CE47CE">
      <w:numFmt w:val="bullet"/>
      <w:lvlText w:val="-"/>
      <w:lvlJc w:val="left"/>
      <w:pPr>
        <w:ind w:left="3960" w:hanging="360"/>
      </w:pPr>
      <w:rPr>
        <w:rFonts w:ascii="Calibri" w:eastAsiaTheme="minorHAnsi" w:hAnsi="Calibri" w:cstheme="minorBidi"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4">
    <w:nsid w:val="506F6A78"/>
    <w:multiLevelType w:val="hybridMultilevel"/>
    <w:tmpl w:val="540CEC3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
    <w:nsid w:val="51F32F73"/>
    <w:multiLevelType w:val="hybridMultilevel"/>
    <w:tmpl w:val="B434B0DE"/>
    <w:lvl w:ilvl="0" w:tplc="40FA3B2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2"/>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9F10FD"/>
    <w:rsid w:val="00143A22"/>
    <w:rsid w:val="00147BC4"/>
    <w:rsid w:val="00150327"/>
    <w:rsid w:val="00271B34"/>
    <w:rsid w:val="002F0E97"/>
    <w:rsid w:val="003100F1"/>
    <w:rsid w:val="003A60A1"/>
    <w:rsid w:val="004C043B"/>
    <w:rsid w:val="005D6762"/>
    <w:rsid w:val="0086759D"/>
    <w:rsid w:val="008C7995"/>
    <w:rsid w:val="009F10FD"/>
    <w:rsid w:val="00A208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4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0F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1</Pages>
  <Words>238</Words>
  <Characters>1360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Benita R. Cathcart</dc:creator>
  <cp:lastModifiedBy>Guest</cp:lastModifiedBy>
  <cp:revision>8</cp:revision>
  <dcterms:created xsi:type="dcterms:W3CDTF">2011-05-04T20:45:00Z</dcterms:created>
  <dcterms:modified xsi:type="dcterms:W3CDTF">2011-05-19T13:42:00Z</dcterms:modified>
</cp:coreProperties>
</file>